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80084" w14:textId="77777777" w:rsidR="002F3AEC" w:rsidRDefault="002F3AEC" w:rsidP="002F3AEC">
      <w:pPr>
        <w:jc w:val="right"/>
        <w:rPr>
          <w:rFonts w:eastAsia="Calibri"/>
        </w:rPr>
      </w:pPr>
      <w:r>
        <w:rPr>
          <w:rFonts w:eastAsia="Calibri"/>
        </w:rPr>
        <w:t>Утвержден:</w:t>
      </w:r>
    </w:p>
    <w:p w14:paraId="72A88DC9" w14:textId="77777777" w:rsidR="002F3AEC" w:rsidRDefault="002F3AEC" w:rsidP="002F3AEC">
      <w:pPr>
        <w:jc w:val="right"/>
        <w:rPr>
          <w:rFonts w:eastAsia="Calibri"/>
        </w:rPr>
      </w:pPr>
      <w:r>
        <w:rPr>
          <w:rFonts w:eastAsia="Calibri"/>
        </w:rPr>
        <w:t>Постановлением совета</w:t>
      </w:r>
    </w:p>
    <w:p w14:paraId="47543CF3" w14:textId="77777777" w:rsidR="002F3AEC" w:rsidRDefault="002F3AEC" w:rsidP="002F3AEC">
      <w:pPr>
        <w:jc w:val="right"/>
        <w:rPr>
          <w:rFonts w:eastAsia="Calibri"/>
        </w:rPr>
      </w:pPr>
      <w:r>
        <w:rPr>
          <w:rFonts w:eastAsia="Calibri"/>
        </w:rPr>
        <w:t xml:space="preserve">городской организации </w:t>
      </w:r>
    </w:p>
    <w:p w14:paraId="05B30388" w14:textId="77777777" w:rsidR="002F3AEC" w:rsidRDefault="002F3AEC" w:rsidP="002F3AEC">
      <w:pPr>
        <w:jc w:val="right"/>
        <w:rPr>
          <w:rFonts w:eastAsia="Calibri"/>
        </w:rPr>
      </w:pPr>
      <w:r>
        <w:rPr>
          <w:rFonts w:eastAsia="Calibri"/>
        </w:rPr>
        <w:t>от 30.03.2023 г. № 9-2</w:t>
      </w:r>
    </w:p>
    <w:p w14:paraId="3F9B364C" w14:textId="77777777" w:rsidR="002F3AEC" w:rsidRDefault="002F3AEC" w:rsidP="002F3AEC">
      <w:pPr>
        <w:ind w:firstLine="709"/>
        <w:jc w:val="center"/>
        <w:rPr>
          <w:rFonts w:eastAsiaTheme="minorEastAsia"/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ПУБЛИЧНЫЙ  ОТЧЁТ</w:t>
      </w:r>
      <w:proofErr w:type="gramEnd"/>
    </w:p>
    <w:p w14:paraId="407EDCCC" w14:textId="77777777" w:rsidR="002F3AEC" w:rsidRDefault="002F3AEC" w:rsidP="002F3AEC">
      <w:pPr>
        <w:autoSpaceDN w:val="0"/>
        <w:adjustRightInd w:val="0"/>
        <w:ind w:firstLine="709"/>
        <w:jc w:val="center"/>
        <w:rPr>
          <w:rFonts w:eastAsia="Batang"/>
          <w:b/>
          <w:sz w:val="28"/>
          <w:szCs w:val="28"/>
          <w:lang w:eastAsia="ko-KR"/>
        </w:rPr>
      </w:pPr>
      <w:r>
        <w:rPr>
          <w:rFonts w:eastAsia="Batang"/>
          <w:b/>
          <w:sz w:val="28"/>
          <w:szCs w:val="28"/>
          <w:lang w:eastAsia="ko-KR"/>
        </w:rPr>
        <w:t xml:space="preserve">совета </w:t>
      </w:r>
      <w:proofErr w:type="spellStart"/>
      <w:r>
        <w:rPr>
          <w:rFonts w:eastAsia="Batang"/>
          <w:b/>
          <w:sz w:val="28"/>
          <w:szCs w:val="28"/>
          <w:lang w:eastAsia="ko-KR"/>
        </w:rPr>
        <w:t>Железноводской</w:t>
      </w:r>
      <w:proofErr w:type="spellEnd"/>
      <w:r>
        <w:rPr>
          <w:rFonts w:eastAsia="Batang"/>
          <w:b/>
          <w:sz w:val="28"/>
          <w:szCs w:val="28"/>
          <w:lang w:eastAsia="ko-KR"/>
        </w:rPr>
        <w:t xml:space="preserve"> городской</w:t>
      </w:r>
    </w:p>
    <w:p w14:paraId="5DE95A1F" w14:textId="77777777" w:rsidR="002F3AEC" w:rsidRDefault="002F3AEC" w:rsidP="002F3AEC">
      <w:pPr>
        <w:autoSpaceDN w:val="0"/>
        <w:adjustRightInd w:val="0"/>
        <w:ind w:firstLine="709"/>
        <w:jc w:val="center"/>
        <w:rPr>
          <w:rFonts w:eastAsia="Batang"/>
          <w:b/>
          <w:sz w:val="28"/>
          <w:szCs w:val="28"/>
          <w:lang w:eastAsia="ko-KR"/>
        </w:rPr>
      </w:pPr>
      <w:r>
        <w:rPr>
          <w:rFonts w:eastAsia="Batang"/>
          <w:b/>
          <w:sz w:val="28"/>
          <w:szCs w:val="28"/>
          <w:lang w:eastAsia="ko-KR"/>
        </w:rPr>
        <w:t>организации Общероссийского Профсоюза образования</w:t>
      </w:r>
    </w:p>
    <w:p w14:paraId="5C333333" w14:textId="77777777" w:rsidR="002F3AEC" w:rsidRDefault="002F3AEC" w:rsidP="002F3AEC">
      <w:pPr>
        <w:ind w:firstLine="709"/>
        <w:jc w:val="center"/>
        <w:rPr>
          <w:rFonts w:eastAsia="Batang"/>
          <w:b/>
          <w:bCs/>
          <w:sz w:val="28"/>
          <w:szCs w:val="28"/>
          <w:lang w:eastAsia="ko-KR"/>
        </w:rPr>
      </w:pPr>
      <w:r>
        <w:rPr>
          <w:rFonts w:eastAsia="Batang"/>
          <w:b/>
          <w:bCs/>
          <w:sz w:val="28"/>
          <w:szCs w:val="28"/>
          <w:lang w:eastAsia="ko-KR"/>
        </w:rPr>
        <w:t>за 2022 год</w:t>
      </w:r>
    </w:p>
    <w:p w14:paraId="3340007F" w14:textId="77777777" w:rsidR="002F3AEC" w:rsidRDefault="002F3AEC" w:rsidP="002F3AEC">
      <w:pPr>
        <w:ind w:firstLine="709"/>
        <w:jc w:val="center"/>
        <w:rPr>
          <w:rFonts w:eastAsia="Batang"/>
          <w:b/>
          <w:bCs/>
          <w:sz w:val="28"/>
          <w:szCs w:val="28"/>
          <w:lang w:eastAsia="ko-KR"/>
        </w:rPr>
      </w:pPr>
    </w:p>
    <w:p w14:paraId="395FE13A" w14:textId="77777777" w:rsidR="002F3AEC" w:rsidRDefault="002F3AEC" w:rsidP="002F3AEC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</w:rPr>
        <w:t>.Формирование мотивационной среды в городской организации.</w:t>
      </w:r>
    </w:p>
    <w:p w14:paraId="2E5046C9" w14:textId="77777777" w:rsidR="002F3AEC" w:rsidRDefault="002F3AEC" w:rsidP="002F3AE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проблемы мотивации сегодня – это вся профсоюзная деятельность, максимальная отдача и польза для членов Профсоюза от всех структурных звеньев и их объединений. В высокой эффективности этой деятельности лежит ключ к достижению успеха в данном направлении. </w:t>
      </w:r>
    </w:p>
    <w:p w14:paraId="58B86941" w14:textId="77777777" w:rsidR="002F3AEC" w:rsidRDefault="002F3AEC" w:rsidP="002F3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три года реализации краевой Программы по мотивации профсоюзного членства городской организации удалось достичь новых весомых результатов в социально-значимой и внутрисоюзной деятельности. Особое значение в наши дни имеет решение проблем мотивации в первичных организациях, поскольку на примере работы профкома работники непосредственно оценивают результативность выполнения профсоюзами своих функций. </w:t>
      </w:r>
    </w:p>
    <w:p w14:paraId="35AAD375" w14:textId="77777777" w:rsidR="002F3AEC" w:rsidRDefault="002F3AEC" w:rsidP="002F3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Охват профсоюзным членством среди работающих </w:t>
      </w:r>
      <w:proofErr w:type="gramStart"/>
      <w:r>
        <w:rPr>
          <w:sz w:val="28"/>
          <w:szCs w:val="28"/>
        </w:rPr>
        <w:t>изменился  за</w:t>
      </w:r>
      <w:proofErr w:type="gramEnd"/>
      <w:r>
        <w:rPr>
          <w:sz w:val="28"/>
          <w:szCs w:val="28"/>
        </w:rPr>
        <w:t xml:space="preserve"> счет снижения общей численности работников в системе образования (сторожей вывели за штат).</w:t>
      </w:r>
    </w:p>
    <w:p w14:paraId="757EF81B" w14:textId="77777777" w:rsidR="002F3AEC" w:rsidRDefault="002F3AEC" w:rsidP="002F3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Общее количество работающих членов Профсоюза 1051 человек. </w:t>
      </w:r>
    </w:p>
    <w:p w14:paraId="23012463" w14:textId="77777777" w:rsidR="002F3AEC" w:rsidRDefault="002F3AEC" w:rsidP="002F3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Членов Профсоюза студенческой организации – 441 чел.</w:t>
      </w:r>
    </w:p>
    <w:p w14:paraId="7DDDB81D" w14:textId="77777777" w:rsidR="002F3AEC" w:rsidRDefault="002F3AEC" w:rsidP="002F3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Общий охват профсоюзным членством составляет:</w:t>
      </w:r>
    </w:p>
    <w:p w14:paraId="3DED1BAF" w14:textId="77777777" w:rsidR="002F3AEC" w:rsidRDefault="002F3AEC" w:rsidP="002F3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среди работающих – 80,1%</w:t>
      </w:r>
    </w:p>
    <w:p w14:paraId="4C4BD8D2" w14:textId="77777777" w:rsidR="002F3AEC" w:rsidRDefault="002F3AEC" w:rsidP="002F3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среди работающих и обучающихся – </w:t>
      </w:r>
      <w:proofErr w:type="gramStart"/>
      <w:r>
        <w:rPr>
          <w:sz w:val="28"/>
          <w:szCs w:val="28"/>
        </w:rPr>
        <w:t>73,%</w:t>
      </w:r>
      <w:proofErr w:type="gramEnd"/>
      <w:r>
        <w:rPr>
          <w:sz w:val="28"/>
          <w:szCs w:val="28"/>
        </w:rPr>
        <w:t xml:space="preserve">; </w:t>
      </w:r>
    </w:p>
    <w:p w14:paraId="14C9DEBC" w14:textId="77777777" w:rsidR="002F3AEC" w:rsidRDefault="002F3AEC" w:rsidP="002F3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среди обучающихся - 60,2%,   </w:t>
      </w:r>
    </w:p>
    <w:p w14:paraId="1F72A219" w14:textId="77777777" w:rsidR="002F3AEC" w:rsidRDefault="002F3AEC" w:rsidP="002F3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среди молодежи из педагогических работников – 97,3 %.</w:t>
      </w:r>
    </w:p>
    <w:p w14:paraId="0BC15DB8" w14:textId="77777777" w:rsidR="002F3AEC" w:rsidRDefault="002F3AEC" w:rsidP="002F3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имеют стабильную устойчивость, небольшой прирост численности произошел за счет студенческой организации. </w:t>
      </w:r>
    </w:p>
    <w:p w14:paraId="14351E02" w14:textId="77777777" w:rsidR="002F3AEC" w:rsidRDefault="002F3AEC" w:rsidP="002F3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Ключевым показателем ее эффективности можно смело считать сохранение доверия между всеми субъектами социального партнёрства и профсоюзными организациями, а именно, управлением образования, руководителями образовательных организаций. </w:t>
      </w:r>
    </w:p>
    <w:p w14:paraId="54CCF51D" w14:textId="77777777" w:rsidR="002F3AEC" w:rsidRDefault="002F3AEC" w:rsidP="002F3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результатом и показателем эффективности деятельности Профсоюза можно считать тот факт, что большинство его членов считают эту организацию важной общественной силой. И здесь немаловажную роль играют ежегодные Публичные отчёты, система проведения которых сложилась в структуре городской организации.</w:t>
      </w:r>
    </w:p>
    <w:p w14:paraId="55E430D3" w14:textId="77777777" w:rsidR="002F3AEC" w:rsidRDefault="002F3AEC" w:rsidP="002F3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нормотворческом процессе – одно из успешно осваиваемых направлений совместной работы, как на уровне </w:t>
      </w:r>
      <w:proofErr w:type="gramStart"/>
      <w:r>
        <w:rPr>
          <w:sz w:val="28"/>
          <w:szCs w:val="28"/>
        </w:rPr>
        <w:t>городской,  так</w:t>
      </w:r>
      <w:proofErr w:type="gramEnd"/>
      <w:r>
        <w:rPr>
          <w:sz w:val="28"/>
          <w:szCs w:val="28"/>
        </w:rPr>
        <w:t xml:space="preserve"> и  первичных профсоюзных организаций. </w:t>
      </w:r>
    </w:p>
    <w:p w14:paraId="2E31FFF2" w14:textId="77777777" w:rsidR="002F3AEC" w:rsidRDefault="002F3AEC" w:rsidP="002F3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Особое внимание уделяется экспертно-аналитической работе. Совместное с администрацией проведение профсоюзных мониторингов даёт положительный результат. Анализ зачастую оказывается более точным, результатами такой работы пользуются и социальные партнёры, и профсоюзная сторона. А учёт профсоюзных выводов – это и моральная и социальная поддержка членов Профсоюза.</w:t>
      </w:r>
    </w:p>
    <w:p w14:paraId="4F34B2F7" w14:textId="77777777" w:rsidR="002F3AEC" w:rsidRDefault="002F3AEC" w:rsidP="002F3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Решающими факторами развития городской организации Профсоюза становятся нематериальные активы. В первую очередь, это деловая репутация, которая формируется, в том числе, и в информационном пространстве. Закрепляется положительный профсоюзный имидж достойного представителя и защитника. </w:t>
      </w:r>
    </w:p>
    <w:p w14:paraId="33C29595" w14:textId="77777777" w:rsidR="002F3AEC" w:rsidRDefault="002F3AEC" w:rsidP="002F3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Повышается взаимодействие со СМИ («</w:t>
      </w:r>
      <w:proofErr w:type="spellStart"/>
      <w:r>
        <w:rPr>
          <w:sz w:val="28"/>
          <w:szCs w:val="28"/>
        </w:rPr>
        <w:t>Железноводские</w:t>
      </w:r>
      <w:proofErr w:type="spellEnd"/>
      <w:r>
        <w:rPr>
          <w:sz w:val="28"/>
          <w:szCs w:val="28"/>
        </w:rPr>
        <w:t xml:space="preserve"> ведомости» две статьи) и работа с социальными медиа. </w:t>
      </w:r>
    </w:p>
    <w:p w14:paraId="4AF14587" w14:textId="77777777" w:rsidR="002F3AEC" w:rsidRDefault="002F3AEC" w:rsidP="002F3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Новый сайт городской организации Профсоюза с простым и понятным интерфейсом, улучшенной навигацией, единым профсоюзным дизайном, разработанный краевой организацией, позволяет оперативно размещать текущую информацию о направлениях деятельности и достижениях организации, ключевых событиях Профсоюза, актуальных изменениях в сфере образования. Серьезный и планомерный </w:t>
      </w:r>
      <w:proofErr w:type="gramStart"/>
      <w:r>
        <w:rPr>
          <w:sz w:val="28"/>
          <w:szCs w:val="28"/>
        </w:rPr>
        <w:t>подход  к</w:t>
      </w:r>
      <w:proofErr w:type="gramEnd"/>
      <w:r>
        <w:rPr>
          <w:sz w:val="28"/>
          <w:szCs w:val="28"/>
        </w:rPr>
        <w:t xml:space="preserve"> работе с сайтом внештатного работника </w:t>
      </w:r>
      <w:proofErr w:type="spellStart"/>
      <w:r>
        <w:rPr>
          <w:sz w:val="28"/>
          <w:szCs w:val="28"/>
        </w:rPr>
        <w:t>Сметанюк</w:t>
      </w:r>
      <w:proofErr w:type="spellEnd"/>
      <w:r>
        <w:rPr>
          <w:sz w:val="28"/>
          <w:szCs w:val="28"/>
        </w:rPr>
        <w:t xml:space="preserve"> С.В., позволил нам в истекшем году по итогам краевого конкурса на лучшее ведение сайта территориальных организаций стать лауреатом. </w:t>
      </w:r>
      <w:proofErr w:type="spellStart"/>
      <w:r>
        <w:rPr>
          <w:sz w:val="28"/>
          <w:szCs w:val="28"/>
        </w:rPr>
        <w:t>Железноводская</w:t>
      </w:r>
      <w:proofErr w:type="spellEnd"/>
      <w:r>
        <w:rPr>
          <w:sz w:val="28"/>
          <w:szCs w:val="28"/>
        </w:rPr>
        <w:t xml:space="preserve"> городская организация награждена в текущем году Дипломом и ценным подарком. Задача ППО организовать посещаемость и востребованность профсоюзных материалов, размещаемых на сайте, систематизировать свою деятельность на </w:t>
      </w:r>
      <w:proofErr w:type="gramStart"/>
      <w:r>
        <w:rPr>
          <w:sz w:val="28"/>
          <w:szCs w:val="28"/>
        </w:rPr>
        <w:t>имеющихся  профсоюзных</w:t>
      </w:r>
      <w:proofErr w:type="gramEnd"/>
      <w:r>
        <w:rPr>
          <w:sz w:val="28"/>
          <w:szCs w:val="28"/>
        </w:rPr>
        <w:t xml:space="preserve"> страничках ППО.</w:t>
      </w:r>
    </w:p>
    <w:p w14:paraId="25052210" w14:textId="77777777" w:rsidR="002F3AEC" w:rsidRDefault="002F3AEC" w:rsidP="002F3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членов Профсоюза городской организации в ежегодно проводимых краевой организацией широкомасштабных, технически современных и содержательно насыщенных действий таких, как «</w:t>
      </w:r>
      <w:proofErr w:type="spellStart"/>
      <w:r>
        <w:rPr>
          <w:sz w:val="28"/>
          <w:szCs w:val="28"/>
        </w:rPr>
        <w:t>Профперспектива</w:t>
      </w:r>
      <w:proofErr w:type="spellEnd"/>
      <w:r>
        <w:rPr>
          <w:sz w:val="28"/>
          <w:szCs w:val="28"/>
        </w:rPr>
        <w:t>»,  дает отличную возможность самовыражения и обучения студентов и молодых педагогов, способствует их культурологическому воспитанию. Такой подход к организации мероприятий привлекателен в глазах молодежи, и находит свой отклик, как в педагогической, так и в студенческой среде. Д</w:t>
      </w:r>
      <w:r>
        <w:rPr>
          <w:bCs/>
          <w:sz w:val="28"/>
          <w:szCs w:val="28"/>
          <w:bdr w:val="none" w:sz="0" w:space="0" w:color="auto" w:frame="1"/>
        </w:rPr>
        <w:t>елегация молодых педагогов из 3-х человек городской организации принимала участие в Молодёжном образовательном форуме Северо-Кавказского федерального округа «Профсоюзная перспектива – 2022 «Здоровые решения», проявила активность, участвовала во всех конкурсах и мероприятиях и получила по итогам мероприятия вознаграждение.</w:t>
      </w:r>
    </w:p>
    <w:p w14:paraId="50F8875E" w14:textId="77777777" w:rsidR="002F3AEC" w:rsidRDefault="002F3AEC" w:rsidP="002F3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 продолжают функционировать под эгидой Профсоюза Совет молодых педагогов Ставропольского </w:t>
      </w:r>
      <w:proofErr w:type="gramStart"/>
      <w:r>
        <w:rPr>
          <w:sz w:val="28"/>
          <w:szCs w:val="28"/>
        </w:rPr>
        <w:t>края,  представителем</w:t>
      </w:r>
      <w:proofErr w:type="gramEnd"/>
      <w:r>
        <w:rPr>
          <w:sz w:val="28"/>
          <w:szCs w:val="28"/>
        </w:rPr>
        <w:t xml:space="preserve"> которого и активным участником от городской организации все годы являлась </w:t>
      </w:r>
      <w:proofErr w:type="spellStart"/>
      <w:r>
        <w:rPr>
          <w:sz w:val="28"/>
          <w:szCs w:val="28"/>
        </w:rPr>
        <w:t>Колеогло</w:t>
      </w:r>
      <w:proofErr w:type="spellEnd"/>
      <w:r>
        <w:rPr>
          <w:sz w:val="28"/>
          <w:szCs w:val="28"/>
        </w:rPr>
        <w:t xml:space="preserve"> А.Ф., учитель истории МКОУ пос. Капельница. Ею за эти годы создан логотип совета, разработан проект «Культурологическое наследие города-курорта Железноводска», она имеет высокие результаты в создании видеороликов о деятельности организации.</w:t>
      </w:r>
    </w:p>
    <w:p w14:paraId="696E0CE5" w14:textId="77777777" w:rsidR="002F3AEC" w:rsidRDefault="002F3AEC" w:rsidP="002F3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Совместно с управлением образования, по инициативе министерства образования СК, введена традиция ежегодного проведения под руководством Профсоюза круглых столов с молодыми педагогами в рамках августовских педагогических мероприятий. Председателем совета молодых педагогов при городской организации избрана Ивина В.И., учитель МБОУ СОШ № 5.</w:t>
      </w:r>
    </w:p>
    <w:p w14:paraId="3DF18EAC" w14:textId="77777777" w:rsidR="002F3AEC" w:rsidRDefault="002F3AEC" w:rsidP="002F3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2022 году в городе совместно с управлением образования создан Совет наставников, возглавила его </w:t>
      </w:r>
      <w:proofErr w:type="spellStart"/>
      <w:r>
        <w:rPr>
          <w:sz w:val="28"/>
          <w:szCs w:val="28"/>
        </w:rPr>
        <w:t>Колеогло</w:t>
      </w:r>
      <w:proofErr w:type="spellEnd"/>
      <w:r>
        <w:rPr>
          <w:sz w:val="28"/>
          <w:szCs w:val="28"/>
        </w:rPr>
        <w:t xml:space="preserve"> А.Ф., так как за годы работы с молодежью выросла профессионально, а также в организационном плане.</w:t>
      </w:r>
    </w:p>
    <w:p w14:paraId="76FB4262" w14:textId="77777777" w:rsidR="002F3AEC" w:rsidRDefault="002F3AEC" w:rsidP="002F3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Новацией для членов Профсоюза за годы реализации Программы по мотивации является работа с их детьми. Профориентационная деятельность со школьниками через обучение в детских центрах «Артек» и «Смена» по итогам участия во Всероссийских конкурсах «Арктур» и «Педагогический навигатор». </w:t>
      </w:r>
    </w:p>
    <w:p w14:paraId="202EAB01" w14:textId="77777777" w:rsidR="002F3AEC" w:rsidRDefault="002F3AEC" w:rsidP="002F3AEC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bookmarkStart w:id="0" w:name="_Hlk131429345"/>
      <w:proofErr w:type="gramStart"/>
      <w:r>
        <w:rPr>
          <w:bCs/>
          <w:sz w:val="28"/>
          <w:szCs w:val="28"/>
          <w:shd w:val="clear" w:color="auto" w:fill="FFFFFF"/>
        </w:rPr>
        <w:t>Деятельность  Профсоюза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образования,  укрепление  его  правовой  базы,  уже  невозможно  представить себе без  активного применения  цифровых  технологий.   Итоги    </w:t>
      </w:r>
      <w:proofErr w:type="gramStart"/>
      <w:r>
        <w:rPr>
          <w:bCs/>
          <w:sz w:val="28"/>
          <w:szCs w:val="28"/>
          <w:shd w:val="clear" w:color="auto" w:fill="FFFFFF"/>
        </w:rPr>
        <w:t>реализации  Пилотного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проекта способствуют  организационному  укреплению, модернизации  и  повышению  эффективности  деятельности    Профсоюза. В настоящий момент мы имеем сложившуюся систему работы в паспорте организации, карточках учета списка ЧП, статистической отчетности, социальном партнерстве.</w:t>
      </w:r>
      <w:bookmarkStart w:id="1" w:name="_Toc291157915"/>
      <w:r>
        <w:rPr>
          <w:bCs/>
          <w:sz w:val="28"/>
          <w:szCs w:val="28"/>
          <w:shd w:val="clear" w:color="auto" w:fill="FFFFFF"/>
        </w:rPr>
        <w:t xml:space="preserve"> </w:t>
      </w:r>
    </w:p>
    <w:bookmarkEnd w:id="0"/>
    <w:p w14:paraId="39631384" w14:textId="77777777" w:rsidR="002F3AEC" w:rsidRDefault="002F3AEC" w:rsidP="002F3AE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Специфика профсоюзной работы такова, чтобы эффективно защищать права и представлять интересы членов Профсоюза, профсоюзной организации необходимо постоянно бороться за сохранение численности, от которой напрямую зависит, как авторитет организации и ее администрации, так и размер поступлений членских профсоюзных взносов. </w:t>
      </w:r>
    </w:p>
    <w:p w14:paraId="28F073BD" w14:textId="77777777" w:rsidR="002F3AEC" w:rsidRDefault="002F3AEC" w:rsidP="002F3AEC">
      <w:pPr>
        <w:ind w:firstLine="709"/>
        <w:jc w:val="both"/>
        <w:rPr>
          <w:sz w:val="28"/>
          <w:szCs w:val="28"/>
        </w:rPr>
      </w:pPr>
      <w:bookmarkStart w:id="2" w:name="_Toc291157916"/>
      <w:bookmarkEnd w:id="1"/>
      <w:r>
        <w:rPr>
          <w:sz w:val="28"/>
          <w:szCs w:val="28"/>
        </w:rPr>
        <w:t xml:space="preserve">Вместе с тем имеются первичные профсоюзные организации с численностью членства в Профсоюзе ниже краевого и городского показателя. Таковых организаций в городе всего 9. Основной причиной таких фактов является низкий уровень информированности о результатах деятельности первичной </w:t>
      </w:r>
      <w:proofErr w:type="gramStart"/>
      <w:r>
        <w:rPr>
          <w:sz w:val="28"/>
          <w:szCs w:val="28"/>
        </w:rPr>
        <w:t>организации,  где</w:t>
      </w:r>
      <w:proofErr w:type="gramEnd"/>
      <w:r>
        <w:rPr>
          <w:sz w:val="28"/>
          <w:szCs w:val="28"/>
        </w:rPr>
        <w:t xml:space="preserve"> члены Профсоюза  не видят профсоюзный актив.   Такая позиция во многом связана с</w:t>
      </w:r>
      <w:r>
        <w:rPr>
          <w:sz w:val="28"/>
          <w:szCs w:val="28"/>
          <w:shd w:val="clear" w:color="auto" w:fill="FFFFFF"/>
        </w:rPr>
        <w:t xml:space="preserve">  тем, что ППО должны постоянно информировать о текущей работе, о значимых событиях в учреждении, регионе, стране; об изменениях в законодательстве; использовать все формы современной информационной деятельности, привлекать молодежь и своей активной деятельностью мотивировать работников к профсоюзному членству. Здесь необходимо активнее использовать такую форму </w:t>
      </w:r>
      <w:proofErr w:type="gramStart"/>
      <w:r>
        <w:rPr>
          <w:sz w:val="28"/>
          <w:szCs w:val="28"/>
          <w:shd w:val="clear" w:color="auto" w:fill="FFFFFF"/>
        </w:rPr>
        <w:t>работы,  как</w:t>
      </w:r>
      <w:proofErr w:type="gramEnd"/>
      <w:r>
        <w:rPr>
          <w:sz w:val="28"/>
          <w:szCs w:val="28"/>
          <w:shd w:val="clear" w:color="auto" w:fill="FFFFFF"/>
        </w:rPr>
        <w:t xml:space="preserve"> выступление председателя на еженедельной планерке при руководителе.</w:t>
      </w:r>
      <w:bookmarkEnd w:id="2"/>
    </w:p>
    <w:p w14:paraId="2B94E9C3" w14:textId="77777777" w:rsidR="002F3AEC" w:rsidRDefault="002F3AEC" w:rsidP="002F3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по мотивации профсоюзного членства в городской организации имеет значительный резерв для ее развития, а именно:</w:t>
      </w:r>
    </w:p>
    <w:p w14:paraId="0AD897FD" w14:textId="77777777" w:rsidR="002F3AEC" w:rsidRDefault="002F3AEC" w:rsidP="002F3AEC">
      <w:pPr>
        <w:pStyle w:val="a8"/>
        <w:widowControl w:val="0"/>
        <w:numPr>
          <w:ilvl w:val="1"/>
          <w:numId w:val="20"/>
        </w:numPr>
        <w:tabs>
          <w:tab w:val="left" w:pos="0"/>
          <w:tab w:val="num" w:pos="709"/>
          <w:tab w:val="left" w:pos="851"/>
          <w:tab w:val="num" w:pos="1429"/>
        </w:tabs>
        <w:autoSpaceDE w:val="0"/>
        <w:snapToGrid w:val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работе выборных коллегиальных органов по рассмотрению и распространению опыта работы первичных профсоюзных организаций по мотивации профсоюзного членства, соблюдению уставных норм при проведении внутрисоюзной организационной деятельности;</w:t>
      </w:r>
    </w:p>
    <w:p w14:paraId="324B7697" w14:textId="77777777" w:rsidR="002F3AEC" w:rsidRDefault="002F3AEC" w:rsidP="002F3AEC">
      <w:pPr>
        <w:pStyle w:val="a8"/>
        <w:numPr>
          <w:ilvl w:val="1"/>
          <w:numId w:val="20"/>
        </w:numPr>
        <w:tabs>
          <w:tab w:val="left" w:pos="851"/>
          <w:tab w:val="num" w:pos="1429"/>
          <w:tab w:val="left" w:pos="3828"/>
        </w:tabs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осуществлению совместно с социальными партнерами необходимых мероприятий по внесению изменений и дополнений в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действующее Отраслевое соглашение, срок реализации которого заканчивается в 2023 г., в коллективные договоры с целью актуализации их содержания с учетом современных направлений развития образования; </w:t>
      </w:r>
    </w:p>
    <w:p w14:paraId="141142BE" w14:textId="77777777" w:rsidR="002F3AEC" w:rsidRDefault="002F3AEC" w:rsidP="002F3AEC">
      <w:pPr>
        <w:pStyle w:val="a8"/>
        <w:numPr>
          <w:ilvl w:val="1"/>
          <w:numId w:val="20"/>
        </w:numPr>
        <w:tabs>
          <w:tab w:val="left" w:pos="851"/>
          <w:tab w:val="num" w:pos="1429"/>
          <w:tab w:val="left" w:pos="3828"/>
        </w:tabs>
        <w:ind w:left="0" w:firstLine="709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укреплению положительного имиджа Профсоюза и усилению мотивации профсоюзного членства среди молодых педагогов, направленного на формирование культуры профессионального здоровья и здорового образа жизни участников образовательных отношений;</w:t>
      </w:r>
    </w:p>
    <w:p w14:paraId="753A3C3A" w14:textId="77777777" w:rsidR="002F3AEC" w:rsidRDefault="002F3AEC" w:rsidP="002F3AEC">
      <w:pPr>
        <w:pStyle w:val="a8"/>
        <w:numPr>
          <w:ilvl w:val="1"/>
          <w:numId w:val="20"/>
        </w:numPr>
        <w:tabs>
          <w:tab w:val="num" w:pos="142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формированию и утверждению кадрового резерва на должности председателей городской и первичных профсоюзных организаций.</w:t>
      </w:r>
    </w:p>
    <w:p w14:paraId="562568AB" w14:textId="77777777" w:rsidR="002F3AEC" w:rsidRDefault="002F3AEC" w:rsidP="002F3AEC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bCs/>
          <w:sz w:val="28"/>
          <w:szCs w:val="28"/>
        </w:rPr>
        <w:t>В мотивационной деятельности нет панацеи, нет никаких секретов или определенного набора дел, реализовав которые можно получить максимальный результат. Надо просто кропотливо, повседневно работать всему профсоюзному активу организации, что</w:t>
      </w:r>
      <w:r>
        <w:rPr>
          <w:sz w:val="28"/>
          <w:szCs w:val="28"/>
        </w:rPr>
        <w:t xml:space="preserve"> позволит профсоюзным организациям достигать определенной степени организационного единства и эффективности деятельности первичных и городской организаций Профсоюза в реализации своих полномочий, уставных целей и задач мотивационной деятельности. </w:t>
      </w:r>
    </w:p>
    <w:p w14:paraId="742D3BAA" w14:textId="77777777" w:rsidR="002F3AEC" w:rsidRDefault="002F3AEC" w:rsidP="002F3AEC">
      <w:pPr>
        <w:ind w:firstLine="709"/>
        <w:jc w:val="center"/>
        <w:rPr>
          <w:rFonts w:eastAsia="Batang"/>
          <w:b/>
          <w:bCs/>
          <w:i/>
          <w:sz w:val="28"/>
          <w:szCs w:val="28"/>
          <w:lang w:eastAsia="ko-KR"/>
        </w:rPr>
      </w:pPr>
      <w:r>
        <w:rPr>
          <w:rFonts w:eastAsia="Batang"/>
          <w:b/>
          <w:bCs/>
          <w:i/>
          <w:sz w:val="28"/>
          <w:szCs w:val="28"/>
          <w:lang w:val="en-US" w:eastAsia="ko-KR"/>
        </w:rPr>
        <w:t>II</w:t>
      </w:r>
      <w:r>
        <w:rPr>
          <w:rFonts w:eastAsia="Batang"/>
          <w:b/>
          <w:bCs/>
          <w:i/>
          <w:sz w:val="28"/>
          <w:szCs w:val="28"/>
          <w:lang w:eastAsia="ko-KR"/>
        </w:rPr>
        <w:t>. Итоги тематического года.</w:t>
      </w:r>
    </w:p>
    <w:p w14:paraId="0656D6E8" w14:textId="77777777" w:rsidR="002F3AEC" w:rsidRDefault="002F3AEC" w:rsidP="002F3AEC">
      <w:pPr>
        <w:pStyle w:val="a5"/>
        <w:spacing w:after="0"/>
        <w:ind w:firstLine="709"/>
        <w:jc w:val="both"/>
        <w:rPr>
          <w:sz w:val="28"/>
          <w:szCs w:val="28"/>
          <w14:numSpacing w14:val="proportional"/>
        </w:rPr>
      </w:pPr>
      <w:r>
        <w:rPr>
          <w:sz w:val="28"/>
          <w:szCs w:val="28"/>
        </w:rPr>
        <w:t>В соответствии с Календарным планом проведения тематического года Общероссийского Профсоюза образования в 2022 году «Корпоративная культура Профсоюза», утверждённым распоряжением Председателя Профсоюза от 28 декабря 2021 года № 203, в целях дальнейшего эффективного использования личного кабинета члена Профсоюза, распространения опыта проведения мероприятий с использованием цифровых технологий, Исполнительный комитет Профсоюза проводил в день учреждения Общероссийского Профсоюза образования 27 сентября 2022 года просветительскую акцию в форме тотального профсоюзного диктанта. Приняла участие в данной акции и городская организация Профсоюза. Общее количество участников – 50 человек, прошедших диктант успешно - 47 чел., 25 из которых получили сертификат «Отличник».</w:t>
      </w:r>
    </w:p>
    <w:p w14:paraId="4C7F365B" w14:textId="77777777" w:rsidR="002F3AEC" w:rsidRDefault="002F3AEC" w:rsidP="002F3AEC">
      <w:pPr>
        <w:ind w:firstLine="709"/>
        <w:jc w:val="both"/>
        <w:rPr>
          <w:bCs/>
          <w:color w:val="000000"/>
          <w:sz w:val="28"/>
          <w:szCs w:val="28"/>
        </w:rPr>
      </w:pPr>
      <w:bookmarkStart w:id="3" w:name="_Hlk131429450"/>
      <w:r>
        <w:rPr>
          <w:bCs/>
          <w:color w:val="000000"/>
          <w:sz w:val="28"/>
          <w:szCs w:val="28"/>
        </w:rPr>
        <w:t>Городская организация Профсоюза принимала участие и в ряде мероприятий, проводимых Ставропольской краевой организацией.</w:t>
      </w:r>
    </w:p>
    <w:p w14:paraId="4755241D" w14:textId="77777777" w:rsidR="002F3AEC" w:rsidRDefault="002F3AEC" w:rsidP="002F3AE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Поддерживая конкурсное движение и во исполнение рекомендаций Ставропольской краевой организации, городская организация, являясь соучредителем конкурсов профессионального мастерства,  в отчетном году на муниципальном этапе  Всероссийского конкурса «Учитель года России» и «Воспитатель года России» активизировала деятельность первичных профсоюзных организаций по поддержке конкурсантов. </w:t>
      </w:r>
      <w:proofErr w:type="gramStart"/>
      <w:r>
        <w:rPr>
          <w:color w:val="000000"/>
          <w:sz w:val="28"/>
          <w:szCs w:val="28"/>
        </w:rPr>
        <w:t>Ими  были</w:t>
      </w:r>
      <w:proofErr w:type="gramEnd"/>
      <w:r>
        <w:rPr>
          <w:color w:val="000000"/>
          <w:sz w:val="28"/>
          <w:szCs w:val="28"/>
        </w:rPr>
        <w:t xml:space="preserve"> представлены информационные слайды на участников конкурса и оформлен профсоюзный стенд. Слайд - </w:t>
      </w:r>
      <w:proofErr w:type="gramStart"/>
      <w:r>
        <w:rPr>
          <w:color w:val="000000"/>
          <w:sz w:val="28"/>
          <w:szCs w:val="28"/>
        </w:rPr>
        <w:t>презентации  конкурса</w:t>
      </w:r>
      <w:proofErr w:type="gramEnd"/>
      <w:r>
        <w:rPr>
          <w:color w:val="000000"/>
          <w:sz w:val="28"/>
          <w:szCs w:val="28"/>
        </w:rPr>
        <w:t xml:space="preserve"> представлены на сайте городской организации и в социальных сетях. Грамотами и денежными премиями были награждены 26 участников, включая конкурсы на лучшего методиста и директора школы, а также «Лучший коллективный договор». Общая сумма призового фонда совместно с краевой организацией Профсоюза составила – 90 тыс. рублей.  </w:t>
      </w:r>
      <w:r>
        <w:rPr>
          <w:color w:val="000000"/>
          <w:sz w:val="28"/>
          <w:szCs w:val="28"/>
        </w:rPr>
        <w:tab/>
      </w:r>
    </w:p>
    <w:p w14:paraId="28574B52" w14:textId="77777777" w:rsidR="002F3AEC" w:rsidRDefault="002F3AEC" w:rsidP="002F3AE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lastRenderedPageBreak/>
        <w:t>Краевой фестиваль эссе «Красный галстук в моей семье», посвященный 100-летию Всесоюзной пионерской организации им. В.И. Ленина» проводился в</w:t>
      </w:r>
      <w:r>
        <w:rPr>
          <w:color w:val="000000"/>
          <w:sz w:val="28"/>
          <w:szCs w:val="28"/>
        </w:rPr>
        <w:t xml:space="preserve"> целях сохранения культурного наследия России,</w:t>
      </w:r>
      <w:bookmarkEnd w:id="3"/>
      <w:r>
        <w:rPr>
          <w:color w:val="000000"/>
          <w:sz w:val="28"/>
          <w:szCs w:val="28"/>
        </w:rPr>
        <w:t xml:space="preserve"> сочетающего традиционные и инновационные черты, передачи системы смыслов и ценностей новым поколениям, внедрения системы наставничества в образовательных организациях </w:t>
      </w:r>
      <w:r>
        <w:rPr>
          <w:bCs/>
          <w:sz w:val="28"/>
          <w:szCs w:val="28"/>
        </w:rPr>
        <w:t>и в связи со 100-летием</w:t>
      </w:r>
      <w:r>
        <w:rPr>
          <w:rFonts w:eastAsia="Calibri"/>
          <w:color w:val="000000"/>
          <w:sz w:val="28"/>
          <w:szCs w:val="28"/>
        </w:rPr>
        <w:t xml:space="preserve"> Всесоюзной пионерской организации им. В.И. Ленина.</w:t>
      </w:r>
    </w:p>
    <w:p w14:paraId="37F15A03" w14:textId="77777777" w:rsidR="002F3AEC" w:rsidRDefault="002F3AEC" w:rsidP="002F3AEC">
      <w:pPr>
        <w:ind w:firstLine="709"/>
        <w:jc w:val="both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</w:rPr>
        <w:t xml:space="preserve">На Фестиваль для участия было подано 2 заявки от городской организации </w:t>
      </w:r>
      <w:proofErr w:type="gramStart"/>
      <w:r>
        <w:rPr>
          <w:rFonts w:eastAsia="Calibri"/>
          <w:color w:val="000000"/>
          <w:sz w:val="28"/>
          <w:szCs w:val="28"/>
        </w:rPr>
        <w:t xml:space="preserve">Профсоюза:  </w:t>
      </w:r>
      <w:proofErr w:type="spellStart"/>
      <w:r>
        <w:rPr>
          <w:rFonts w:eastAsia="Calibri"/>
          <w:color w:val="000000"/>
          <w:sz w:val="28"/>
          <w:szCs w:val="28"/>
        </w:rPr>
        <w:t>Лазян</w:t>
      </w:r>
      <w:proofErr w:type="spellEnd"/>
      <w:proofErr w:type="gramEnd"/>
      <w:r>
        <w:rPr>
          <w:rFonts w:eastAsia="Calibri"/>
          <w:color w:val="000000"/>
          <w:sz w:val="28"/>
          <w:szCs w:val="28"/>
        </w:rPr>
        <w:t xml:space="preserve"> А.Г., председателя ППО МБОУ ООШ № 1, и Слащевой А.Д., студентки ППО филиала СГПИ. Обе участницы награждены сертификатами и подарками от Ставропольской краевой организации. </w:t>
      </w:r>
    </w:p>
    <w:p w14:paraId="4116FB08" w14:textId="77777777" w:rsidR="002F3AEC" w:rsidRDefault="002F3AEC" w:rsidP="002F3AEC">
      <w:pPr>
        <w:ind w:firstLine="709"/>
        <w:jc w:val="both"/>
        <w:rPr>
          <w:sz w:val="28"/>
          <w:szCs w:val="28"/>
        </w:rPr>
      </w:pPr>
      <w:proofErr w:type="spellStart"/>
      <w:r>
        <w:rPr>
          <w:rFonts w:eastAsia="+mn-ea"/>
          <w:kern w:val="24"/>
          <w:sz w:val="28"/>
          <w:szCs w:val="28"/>
        </w:rPr>
        <w:t>Железноводская</w:t>
      </w:r>
      <w:proofErr w:type="spellEnd"/>
      <w:r>
        <w:rPr>
          <w:rFonts w:eastAsia="+mn-ea"/>
          <w:kern w:val="24"/>
          <w:sz w:val="28"/>
          <w:szCs w:val="28"/>
        </w:rPr>
        <w:t xml:space="preserve"> городская </w:t>
      </w:r>
      <w:proofErr w:type="gramStart"/>
      <w:r>
        <w:rPr>
          <w:rFonts w:eastAsia="+mn-ea"/>
          <w:kern w:val="24"/>
          <w:sz w:val="28"/>
          <w:szCs w:val="28"/>
        </w:rPr>
        <w:t>организация  представила</w:t>
      </w:r>
      <w:proofErr w:type="gramEnd"/>
      <w:r>
        <w:rPr>
          <w:rFonts w:eastAsia="+mn-ea"/>
          <w:kern w:val="24"/>
          <w:sz w:val="28"/>
          <w:szCs w:val="28"/>
        </w:rPr>
        <w:t xml:space="preserve"> делегацию в составе 4-х человек</w:t>
      </w:r>
      <w:r>
        <w:rPr>
          <w:sz w:val="28"/>
          <w:szCs w:val="28"/>
        </w:rPr>
        <w:t xml:space="preserve"> на </w:t>
      </w:r>
      <w:r>
        <w:rPr>
          <w:rFonts w:eastAsia="+mn-ea"/>
          <w:kern w:val="24"/>
          <w:sz w:val="28"/>
          <w:szCs w:val="28"/>
        </w:rPr>
        <w:t xml:space="preserve">краевую августовскую педагогическую конференцию  «Школа </w:t>
      </w:r>
      <w:proofErr w:type="spellStart"/>
      <w:r>
        <w:rPr>
          <w:rFonts w:eastAsia="+mn-ea"/>
          <w:kern w:val="24"/>
          <w:sz w:val="28"/>
          <w:szCs w:val="28"/>
        </w:rPr>
        <w:t>Минпросвещения</w:t>
      </w:r>
      <w:proofErr w:type="spellEnd"/>
      <w:r>
        <w:rPr>
          <w:rFonts w:eastAsia="+mn-ea"/>
          <w:kern w:val="24"/>
          <w:sz w:val="28"/>
          <w:szCs w:val="28"/>
        </w:rPr>
        <w:t xml:space="preserve"> России: единое образовательное пространство,  равные возможности». Круглый стол «Педагогический дуэт: </w:t>
      </w:r>
      <w:proofErr w:type="gramStart"/>
      <w:r>
        <w:rPr>
          <w:rFonts w:eastAsia="+mn-ea"/>
          <w:kern w:val="24"/>
          <w:sz w:val="28"/>
          <w:szCs w:val="28"/>
        </w:rPr>
        <w:t>молодой  специалист</w:t>
      </w:r>
      <w:proofErr w:type="gramEnd"/>
      <w:r>
        <w:rPr>
          <w:rFonts w:eastAsia="+mn-ea"/>
          <w:kern w:val="24"/>
          <w:sz w:val="28"/>
          <w:szCs w:val="28"/>
        </w:rPr>
        <w:t xml:space="preserve"> и наставник» утвердил состав краевой Ассоциации наставников, в который вошел и представитель городской организации </w:t>
      </w:r>
      <w:proofErr w:type="spellStart"/>
      <w:r>
        <w:rPr>
          <w:rFonts w:eastAsia="+mn-ea"/>
          <w:kern w:val="24"/>
          <w:sz w:val="28"/>
          <w:szCs w:val="28"/>
        </w:rPr>
        <w:t>Колеогло</w:t>
      </w:r>
      <w:proofErr w:type="spellEnd"/>
      <w:r>
        <w:rPr>
          <w:rFonts w:eastAsia="+mn-ea"/>
          <w:kern w:val="24"/>
          <w:sz w:val="28"/>
          <w:szCs w:val="28"/>
        </w:rPr>
        <w:t xml:space="preserve"> А.Ф. Она приняла участие и в обучающем семинаре наставников</w:t>
      </w:r>
      <w:r>
        <w:rPr>
          <w:sz w:val="28"/>
          <w:szCs w:val="28"/>
        </w:rPr>
        <w:t xml:space="preserve"> в г. Кисловодске </w:t>
      </w:r>
      <w:r>
        <w:rPr>
          <w:rFonts w:eastAsia="+mn-ea"/>
          <w:kern w:val="24"/>
          <w:sz w:val="28"/>
          <w:szCs w:val="28"/>
        </w:rPr>
        <w:t>в декабре месяце, готовясь к которому представила свой макет логотипа краевой Ассоциации.</w:t>
      </w:r>
    </w:p>
    <w:p w14:paraId="29A948DC" w14:textId="77777777" w:rsidR="002F3AEC" w:rsidRDefault="002F3AEC" w:rsidP="002F3AEC">
      <w:pPr>
        <w:tabs>
          <w:tab w:val="left" w:pos="993"/>
        </w:tabs>
        <w:ind w:firstLine="709"/>
        <w:jc w:val="both"/>
        <w:rPr>
          <w:rFonts w:eastAsiaTheme="minorEastAsia"/>
          <w:bCs/>
          <w:kern w:val="2"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Представители совета молодых педагогов принимали активное участие во встрече Советов молодых педагогов Ставропольского края, г. Санкт-Петербурга и Ленинградской области в г. Пятигорске, в ходе которой состоялось обсуждение совместных мероприятий в рамках межрегионального культурно-образовательного тура.</w:t>
      </w:r>
    </w:p>
    <w:p w14:paraId="5E5CE96D" w14:textId="77777777" w:rsidR="002F3AEC" w:rsidRDefault="002F3AEC" w:rsidP="002F3AE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поддержки заинтересованной и талантливой студенческой молодежи, краевая организация Профсоюза образования проводила обучающие образовательные площадки, способствующие развитию инновационных форм работы студенческих организаций в ходе окружного этап Всероссийского конкурса «Студенческий лидер-2022» в г. Пятигорске на базе ФГБОУ ВО «Пятигорский государственный университет», на которые были приглашены и студенты филиала СГПИ в г. Железноводске. Они получили колоссальный опыт общественной деятельности и заинтересованности в получении конечного результата.</w:t>
      </w:r>
    </w:p>
    <w:p w14:paraId="2D73DBB5" w14:textId="77777777" w:rsidR="002F3AEC" w:rsidRDefault="002F3AEC" w:rsidP="002F3AE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отчетном году была проведена тематическая региональная проверка дошкольных образовательных учреждений и учреждений дополнительного образования на тему </w:t>
      </w:r>
      <w:r>
        <w:rPr>
          <w:rFonts w:eastAsia="Calibri"/>
          <w:sz w:val="28"/>
          <w:szCs w:val="28"/>
        </w:rPr>
        <w:t>«Соблюдение трудового законодательства при предоставлении отпуска педагогическим работникам дошкольных образовательных организаций и организаций дополнительного образования, работающим с обучающимися с ограниченными возможностями здоровья» в</w:t>
      </w:r>
      <w:r>
        <w:rPr>
          <w:sz w:val="28"/>
          <w:szCs w:val="28"/>
        </w:rPr>
        <w:t>о исполнение постановления  президиума  городской организации.</w:t>
      </w:r>
    </w:p>
    <w:p w14:paraId="50C071D0" w14:textId="77777777" w:rsidR="002F3AEC" w:rsidRDefault="002F3AEC" w:rsidP="002F3AEC">
      <w:pPr>
        <w:ind w:firstLine="709"/>
        <w:jc w:val="both"/>
        <w:rPr>
          <w:rFonts w:eastAsia="Calibri"/>
          <w:kern w:val="2"/>
          <w:sz w:val="28"/>
          <w:szCs w:val="28"/>
          <w:lang w:eastAsia="ar-SA"/>
        </w:rPr>
      </w:pPr>
      <w:r>
        <w:rPr>
          <w:rFonts w:eastAsia="Calibri"/>
          <w:sz w:val="28"/>
          <w:szCs w:val="28"/>
        </w:rPr>
        <w:t xml:space="preserve">Всего было охвачено проверкой 14 дошкольных образовательных учреждений. </w:t>
      </w:r>
      <w:r>
        <w:rPr>
          <w:sz w:val="28"/>
          <w:szCs w:val="28"/>
        </w:rPr>
        <w:t xml:space="preserve">Проверка во всех учреждениях и контрольно-аналитические мероприятия проводились </w:t>
      </w:r>
      <w:proofErr w:type="gramStart"/>
      <w:r>
        <w:rPr>
          <w:sz w:val="28"/>
          <w:szCs w:val="28"/>
        </w:rPr>
        <w:t>с  участием</w:t>
      </w:r>
      <w:proofErr w:type="gramEnd"/>
      <w:r>
        <w:rPr>
          <w:sz w:val="28"/>
          <w:szCs w:val="28"/>
        </w:rPr>
        <w:t xml:space="preserve">  управления образования администрации города-курорта Железноводска в лице юрисконсульта.</w:t>
      </w:r>
    </w:p>
    <w:p w14:paraId="01DB2836" w14:textId="77777777" w:rsidR="002F3AEC" w:rsidRDefault="002F3AEC" w:rsidP="002F3AE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Всего в ходе проверки выявлено было 39 нарушений. Все они были устранены до конца проверки, таким образом 39 человек восстановлены в своем праве на удлиненный трудовой оплачиваемый отпуск.</w:t>
      </w:r>
    </w:p>
    <w:p w14:paraId="4FA24575" w14:textId="77777777" w:rsidR="002F3AEC" w:rsidRDefault="002F3AEC" w:rsidP="002F3AEC">
      <w:pPr>
        <w:tabs>
          <w:tab w:val="left" w:pos="993"/>
        </w:tabs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</w:rPr>
        <w:t xml:space="preserve">В Год корпоративной культуры городская организация продолжала свое участие и в конкурсах социальной сети Ставропольской краевой организации: </w:t>
      </w:r>
      <w:r>
        <w:rPr>
          <w:bCs/>
          <w:sz w:val="28"/>
          <w:szCs w:val="28"/>
          <w:bdr w:val="none" w:sz="0" w:space="0" w:color="auto" w:frame="1"/>
        </w:rPr>
        <w:t>конкурс видео-проектов территориальных Советов молодых педагогов, создание видео-ролика в промо-акции о достижениях организации к заседанию крайкома Профсоюза, участие в акции «Подзарядка для всех!».</w:t>
      </w:r>
    </w:p>
    <w:p w14:paraId="1F4F68EF" w14:textId="77777777" w:rsidR="002F3AEC" w:rsidRDefault="002F3AEC" w:rsidP="002F3AEC">
      <w:pPr>
        <w:pStyle w:val="a5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 это стимулировало работников </w:t>
      </w:r>
      <w:proofErr w:type="gramStart"/>
      <w:r>
        <w:rPr>
          <w:bCs/>
          <w:sz w:val="28"/>
          <w:szCs w:val="28"/>
        </w:rPr>
        <w:t>к  пропаганде</w:t>
      </w:r>
      <w:proofErr w:type="gramEnd"/>
      <w:r>
        <w:rPr>
          <w:bCs/>
          <w:sz w:val="28"/>
          <w:szCs w:val="28"/>
        </w:rPr>
        <w:t xml:space="preserve"> корпоративных ценностей, к формированию чувства преданности чему-то общему и большому. </w:t>
      </w:r>
    </w:p>
    <w:p w14:paraId="4479519F" w14:textId="77777777" w:rsidR="002F3AEC" w:rsidRDefault="002F3AEC" w:rsidP="002F3AEC">
      <w:pPr>
        <w:pStyle w:val="a5"/>
        <w:spacing w:after="0"/>
        <w:ind w:firstLine="709"/>
        <w:jc w:val="both"/>
        <w:rPr>
          <w:sz w:val="28"/>
          <w:szCs w:val="28"/>
          <w14:numSpacing w14:val="proportional"/>
        </w:rPr>
      </w:pPr>
      <w:r>
        <w:rPr>
          <w:bCs/>
          <w:sz w:val="28"/>
          <w:szCs w:val="28"/>
        </w:rPr>
        <w:t xml:space="preserve">Таким образом, основные мероприятия Года корпоративной культуры выполнены, основные цели и задачи решались в ходе реализации профсоюзной деятельности через все ее направления работы. </w:t>
      </w:r>
    </w:p>
    <w:p w14:paraId="7D3D0E75" w14:textId="77777777" w:rsidR="002F3AEC" w:rsidRDefault="002F3AEC" w:rsidP="002F3AEC">
      <w:pPr>
        <w:tabs>
          <w:tab w:val="left" w:pos="0"/>
        </w:tabs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14:paraId="2A60AC92" w14:textId="77777777" w:rsidR="002F3AEC" w:rsidRDefault="002F3AEC" w:rsidP="002F3AEC">
      <w:pPr>
        <w:pStyle w:val="1"/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i/>
          <w:kern w:val="2"/>
          <w:sz w:val="28"/>
          <w:szCs w:val="28"/>
          <w:lang w:val="en-US"/>
        </w:rPr>
        <w:t>III</w:t>
      </w:r>
      <w:r>
        <w:rPr>
          <w:b/>
          <w:i/>
          <w:kern w:val="2"/>
          <w:sz w:val="28"/>
          <w:szCs w:val="28"/>
        </w:rPr>
        <w:t xml:space="preserve">. Об итогах коллективно-договорной кампании на </w:t>
      </w:r>
    </w:p>
    <w:p w14:paraId="59C91F80" w14:textId="77777777" w:rsidR="002F3AEC" w:rsidRDefault="002F3AEC" w:rsidP="002F3AEC">
      <w:pPr>
        <w:ind w:firstLine="709"/>
        <w:jc w:val="center"/>
        <w:rPr>
          <w:b/>
          <w:i/>
          <w:kern w:val="2"/>
          <w:sz w:val="28"/>
          <w:szCs w:val="28"/>
        </w:rPr>
      </w:pPr>
      <w:r>
        <w:rPr>
          <w:b/>
          <w:i/>
          <w:kern w:val="2"/>
          <w:sz w:val="28"/>
          <w:szCs w:val="28"/>
        </w:rPr>
        <w:t>муниципальном уровне социального партнерства.</w:t>
      </w:r>
    </w:p>
    <w:p w14:paraId="13CA4FC3" w14:textId="77777777" w:rsidR="002F3AEC" w:rsidRDefault="002F3AEC" w:rsidP="002F3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Базовыми инструментами для формирования в отрасли образования единой системы социального партнерства остаются:</w:t>
      </w:r>
    </w:p>
    <w:p w14:paraId="5362B2A5" w14:textId="77777777" w:rsidR="002F3AEC" w:rsidRDefault="002F3AEC" w:rsidP="002F3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Соглашение по организациям, находящимся в ведении управления образования администрации города-</w:t>
      </w:r>
      <w:proofErr w:type="gramStart"/>
      <w:r>
        <w:rPr>
          <w:sz w:val="28"/>
          <w:szCs w:val="28"/>
        </w:rPr>
        <w:t>курорта  Железноводска</w:t>
      </w:r>
      <w:proofErr w:type="gramEnd"/>
      <w:r>
        <w:rPr>
          <w:sz w:val="28"/>
          <w:szCs w:val="28"/>
        </w:rPr>
        <w:t xml:space="preserve"> на 2020-2023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.;</w:t>
      </w:r>
    </w:p>
    <w:p w14:paraId="0C6C56BC" w14:textId="77777777" w:rsidR="002F3AEC" w:rsidRDefault="002F3AEC" w:rsidP="002F3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Отраслевое соглашение по организациям, находящимся в ведении министерства образования Ставропольского края, на 2020-2022 годы;</w:t>
      </w:r>
    </w:p>
    <w:p w14:paraId="33482844" w14:textId="77777777" w:rsidR="002F3AEC" w:rsidRDefault="002F3AEC" w:rsidP="002F3AE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- 31 коллективный договор образовательных организаций (кроме студенческой организации ф-ла СГПИ). </w:t>
      </w:r>
    </w:p>
    <w:p w14:paraId="723D747E" w14:textId="77777777" w:rsidR="002F3AEC" w:rsidRDefault="002F3AEC" w:rsidP="002F3AE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регулированию социально-трудовых отношений по организациям, находящимся в ведении управления образования, созданная в 2020 году на период действия указанного Соглашения,  провела одно заседание,  на котором рекомендовала сопредседателям подписать примерное Положение об оплате труда работников муниципальных бюджетных и казенных образовательных организаций города-курорта Железноводска Ставропольского края с изменениям 1 июля 2022 г.</w:t>
      </w:r>
    </w:p>
    <w:p w14:paraId="3AAB0407" w14:textId="77777777" w:rsidR="002F3AEC" w:rsidRDefault="002F3AEC" w:rsidP="002F3AE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Сопредседатели Городской комиссии провели организационную деятельность с работодателями и председателями ППО по внесению соответствующих изменений и дополнений в локальные акты образовательных организаций, трудовые договоры работников и в Коллективные договоры образовательных учреждений.</w:t>
      </w:r>
    </w:p>
    <w:p w14:paraId="4DC65CEE" w14:textId="77777777" w:rsidR="002F3AEC" w:rsidRDefault="002F3AEC" w:rsidP="002F3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Совместная деятельность городской организации и управления образования осуществлялась в соответствии с Планом мероприятий на 2022 год по реализации </w:t>
      </w:r>
      <w:proofErr w:type="gramStart"/>
      <w:r>
        <w:rPr>
          <w:sz w:val="28"/>
          <w:szCs w:val="28"/>
        </w:rPr>
        <w:t>двухстороннего  Соглашения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учреждениям, находящимся в ведении управления образования администрации города-курорта Железноводска, на 2020-2023 годы.</w:t>
      </w:r>
    </w:p>
    <w:p w14:paraId="4DE7EEE0" w14:textId="77777777" w:rsidR="002F3AEC" w:rsidRDefault="002F3AEC" w:rsidP="002F3AEC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lang w:bidi="ru-RU"/>
        </w:rPr>
      </w:pPr>
      <w:bookmarkStart w:id="4" w:name="_Hlk131429965"/>
      <w:r>
        <w:rPr>
          <w:color w:val="000000"/>
          <w:sz w:val="28"/>
          <w:szCs w:val="28"/>
          <w:lang w:bidi="ru-RU"/>
        </w:rPr>
        <w:t xml:space="preserve">Оперативно согласовывались предложения и вносились изменения в проекты нормативно-правовых актов. В соответствии с рекомендациями министерства образования СК введены в штатные расписания </w:t>
      </w:r>
      <w:r>
        <w:rPr>
          <w:color w:val="000000"/>
          <w:sz w:val="28"/>
          <w:szCs w:val="28"/>
          <w:lang w:bidi="ru-RU"/>
        </w:rPr>
        <w:lastRenderedPageBreak/>
        <w:t xml:space="preserve">общеобразовательных организаций ставки советников директоров. Создан совет наставников управлением образования при совместной работе с городской организацией, определена оплата труда их, разработаны пакеты необходимых документов, как на уровне управления образования, так и образовательных организаций. Председатель совета наставников принимала участие в обучении, организованном краевой организацией и министерством образования, как в августе, так и в декабре 2022 г. Полученные знания своевременно трансформировались через управление образования в образовательные организации. </w:t>
      </w:r>
    </w:p>
    <w:p w14:paraId="55C3EE1A" w14:textId="77777777" w:rsidR="002F3AEC" w:rsidRDefault="002F3AEC" w:rsidP="002F3AEC">
      <w:pPr>
        <w:tabs>
          <w:tab w:val="left" w:pos="851"/>
          <w:tab w:val="left" w:pos="1437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Закрепленные в Отраслевом соглашении дополнительные льготы и гарантии использовались работниками образования, в том числе и молодыми специалистами. За год воспользовалось гарантиями краевого соглашения 54 человека на сумму 771,5 тыс. руб., они связаны, в основном, с аттестацией педагогических кадров.</w:t>
      </w:r>
    </w:p>
    <w:p w14:paraId="58923668" w14:textId="77777777" w:rsidR="002F3AEC" w:rsidRDefault="002F3AEC" w:rsidP="002F3AEC">
      <w:pPr>
        <w:tabs>
          <w:tab w:val="left" w:pos="851"/>
          <w:tab w:val="left" w:pos="1437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Меры социальной поддержки, закрепленные городским соглашением и коллективными договорами, </w:t>
      </w:r>
      <w:proofErr w:type="gramStart"/>
      <w:r>
        <w:rPr>
          <w:color w:val="000000"/>
          <w:sz w:val="28"/>
          <w:szCs w:val="28"/>
          <w:lang w:bidi="ru-RU"/>
        </w:rPr>
        <w:t>востребованы  значительно</w:t>
      </w:r>
      <w:proofErr w:type="gramEnd"/>
      <w:r>
        <w:rPr>
          <w:color w:val="000000"/>
          <w:sz w:val="28"/>
          <w:szCs w:val="28"/>
          <w:lang w:bidi="ru-RU"/>
        </w:rPr>
        <w:t xml:space="preserve"> выше за год и составили сумму 3244,7 тыс. руб., а воспользовались ими 444 человека.</w:t>
      </w:r>
    </w:p>
    <w:p w14:paraId="7C3E2140" w14:textId="77777777" w:rsidR="002F3AEC" w:rsidRDefault="002F3AEC" w:rsidP="002F3AEC">
      <w:pPr>
        <w:tabs>
          <w:tab w:val="left" w:pos="851"/>
          <w:tab w:val="left" w:pos="1437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Средняя заработная плата педагогов уложилась в требуемые показатели за 2022 год и по категориям работникам, и по типам образовательных организаций, включая и СПО.</w:t>
      </w:r>
    </w:p>
    <w:p w14:paraId="768E7C8C" w14:textId="77777777" w:rsidR="002F3AEC" w:rsidRDefault="002F3AEC" w:rsidP="002F3AEC">
      <w:pPr>
        <w:pStyle w:val="1"/>
        <w:shd w:val="clear" w:color="auto" w:fill="FFFFFF"/>
        <w:ind w:firstLine="709"/>
        <w:jc w:val="both"/>
        <w:rPr>
          <w:b/>
          <w:sz w:val="28"/>
          <w:szCs w:val="28"/>
        </w:rPr>
      </w:pPr>
      <w:bookmarkStart w:id="5" w:name="_Hlk131430300"/>
      <w:r>
        <w:rPr>
          <w:sz w:val="28"/>
          <w:szCs w:val="28"/>
        </w:rPr>
        <w:t xml:space="preserve">Во исполнение постановления президиума краевой организации Профсоюза образования от 21.07.2011 г. № 5-3 о ежегодном профсоюзном  смотре «Социальное партнерство – путь к гармоничным трудовым отношениям», в целях дальнейшего развития социального партнерства и новаторского подхода к его организации, городская организация представила для участия в краевом конкурсе в номинации «Лучший коллективный договор»  материал первичной профсоюзной организации Муниципального бюджетного  дошкольного образовательного учреждения «Детский сад № 10 «Сказка», который был награжден Дипломом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 и денежной премией (заведующий Кучменко М.Г., председатель ППО Черкасова В.В.).</w:t>
      </w:r>
    </w:p>
    <w:bookmarkEnd w:id="4"/>
    <w:bookmarkEnd w:id="5"/>
    <w:p w14:paraId="534D0111" w14:textId="77777777" w:rsidR="002F3AEC" w:rsidRDefault="002F3AEC" w:rsidP="002F3AE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Реестр коллективных договоров и соглашений по внесению изменений и дополнений не первый год ведется в программе АИС, вкладка «акты социального партнерства». В отчетном году была проведена экспертиза 14 новых заключенных коллективных договоров образовательных учреждений, 14 учреждений работало по утвержденным ранее договорам. 3 учреждения продлило срок действия договора по собственному запросу.  Всего заключено и зарегистрировано в управлении труда и социальной защиты </w:t>
      </w:r>
      <w:proofErr w:type="gramStart"/>
      <w:r>
        <w:rPr>
          <w:kern w:val="2"/>
          <w:sz w:val="28"/>
          <w:szCs w:val="28"/>
        </w:rPr>
        <w:t>населения  31</w:t>
      </w:r>
      <w:proofErr w:type="gramEnd"/>
      <w:r>
        <w:rPr>
          <w:kern w:val="2"/>
          <w:sz w:val="28"/>
          <w:szCs w:val="28"/>
        </w:rPr>
        <w:t xml:space="preserve"> коллективный договор (100%). Образовательные организации пользовались при разработке новых текстов коллективных договоров макетами, предложенными Ставропольской краевой организацией в январе 2022 г. Однако, в течение года возникла необходимость введения дополнительных изменений, связанных  с оплатой труда за наставничество, с введением ставок советников директоров и изменений, а также изменений, связанных со </w:t>
      </w:r>
      <w:r>
        <w:rPr>
          <w:sz w:val="28"/>
          <w:szCs w:val="28"/>
        </w:rPr>
        <w:t xml:space="preserve">ст. 357.1, в случае призыва работника на военную службу по мобилизации или заключения им контракта в соответствии с п.7 ст. 38 Федерального закона от </w:t>
      </w:r>
      <w:r>
        <w:rPr>
          <w:sz w:val="28"/>
          <w:szCs w:val="28"/>
        </w:rPr>
        <w:lastRenderedPageBreak/>
        <w:t>28 марта 1998 года N 53-ФЗ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Федерации. Дополнительные изменения также внесены в макет КД.</w:t>
      </w:r>
    </w:p>
    <w:p w14:paraId="4C2ECCE8" w14:textId="77777777" w:rsidR="002F3AEC" w:rsidRDefault="002F3AEC" w:rsidP="002F3AEC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На заседании совета городской организации 17.05.2022 г. С</w:t>
      </w:r>
      <w:r>
        <w:rPr>
          <w:color w:val="000000"/>
          <w:sz w:val="28"/>
          <w:szCs w:val="28"/>
        </w:rPr>
        <w:t>овет отметил, что городск</w:t>
      </w:r>
      <w:r>
        <w:rPr>
          <w:sz w:val="28"/>
          <w:szCs w:val="28"/>
        </w:rPr>
        <w:t>ая организация, учитывая новые воспитательные тенденции развития системы образования и общества, продолжает поступательно реализовывать современные актуальные направления деятельности Профсоюза, уделяя пристальное внимание укреплению организационного единства, повышению эффективности деятельности городской организации в реализации уставных задач на основе применения цифровых технологий и новых форм работы в Профсоюзе.</w:t>
      </w:r>
    </w:p>
    <w:p w14:paraId="3A77B10E" w14:textId="77777777" w:rsidR="002F3AEC" w:rsidRDefault="002F3AEC" w:rsidP="002F3AEC">
      <w:pPr>
        <w:ind w:firstLine="709"/>
        <w:jc w:val="both"/>
        <w:rPr>
          <w:sz w:val="28"/>
          <w:szCs w:val="28"/>
        </w:rPr>
      </w:pPr>
    </w:p>
    <w:p w14:paraId="1CD03896" w14:textId="77777777" w:rsidR="002F3AEC" w:rsidRDefault="002F3AEC" w:rsidP="002F3AEC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Приоритетные направления работы городской организации в рамках социального партнерства в 2023 году.</w:t>
      </w:r>
    </w:p>
    <w:p w14:paraId="7B178571" w14:textId="77777777" w:rsidR="002F3AEC" w:rsidRDefault="002F3AEC" w:rsidP="002F3AEC">
      <w:pPr>
        <w:pStyle w:val="a8"/>
        <w:widowControl w:val="0"/>
        <w:numPr>
          <w:ilvl w:val="0"/>
          <w:numId w:val="23"/>
        </w:numPr>
        <w:shd w:val="clear" w:color="auto" w:fill="FFFFFF"/>
        <w:tabs>
          <w:tab w:val="left" w:pos="1174"/>
        </w:tabs>
        <w:autoSpaceDE w:val="0"/>
        <w:autoSpaceDN w:val="0"/>
        <w:adjustRightInd w:val="0"/>
        <w:ind w:left="0" w:firstLine="1174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6" w:name="_Hlk131426745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дальнейшего совершенствования и  обеспечения практической реализации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Основных направлений деятельности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Ставропольской краевой организации Профсоюза работников народного образования и науки Российской Федерации на 2020-2024 годы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Совету городской организации Общероссийского Профсоюза образования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совместно с управлением образования продолжать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взаимодействовать на основе конструктивного социального диалога с работодателями для обеспечения защиты прав работников сферы образования; заключить Соглашение по организациям, находящимся в ведении управления образования администрации города-курорта  Железноводска Ставропольского края на 2023-2026 годы.</w:t>
      </w:r>
    </w:p>
    <w:p w14:paraId="50672DAC" w14:textId="77777777" w:rsidR="002F3AEC" w:rsidRDefault="002F3AEC" w:rsidP="002F3AEC">
      <w:pPr>
        <w:pStyle w:val="a8"/>
        <w:numPr>
          <w:ilvl w:val="0"/>
          <w:numId w:val="23"/>
        </w:numPr>
        <w:ind w:left="0" w:firstLine="117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Продолжать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осуществление необходимой методической и практической помощи ППО по дальнейшему развитию социального партнерства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14:paraId="214FEF6F" w14:textId="77777777" w:rsidR="002F3AEC" w:rsidRDefault="002F3AEC" w:rsidP="002F3AEC">
      <w:pPr>
        <w:pStyle w:val="a8"/>
        <w:ind w:left="0" w:firstLine="11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предоставлять информацию социальным партнерам, руководителям образовательных организаций, членам Профсоюза об основных итогах работы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Железноводской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организации ежегодно;</w:t>
      </w:r>
    </w:p>
    <w:p w14:paraId="12A147E6" w14:textId="77777777" w:rsidR="002F3AEC" w:rsidRDefault="002F3AEC" w:rsidP="002F3AEC">
      <w:pPr>
        <w:ind w:firstLine="1174"/>
        <w:jc w:val="both"/>
        <w:rPr>
          <w:sz w:val="28"/>
          <w:szCs w:val="28"/>
        </w:rPr>
      </w:pPr>
      <w:r>
        <w:rPr>
          <w:sz w:val="28"/>
          <w:szCs w:val="28"/>
        </w:rPr>
        <w:t>2.2. повышать уровень информированности членов Профсоюза, молодёжи через Открытые (публичные) отчёты, обеспечивать качественную и своевременную подготовку их, а также их широкую распространенность для членов Профсоюза посредством доступных информационных носителей;</w:t>
      </w:r>
    </w:p>
    <w:p w14:paraId="504FFC79" w14:textId="77777777" w:rsidR="002F3AEC" w:rsidRDefault="002F3AEC" w:rsidP="002F3AEC">
      <w:pPr>
        <w:pStyle w:val="a8"/>
        <w:tabs>
          <w:tab w:val="left" w:pos="851"/>
          <w:tab w:val="left" w:pos="3828"/>
        </w:tabs>
        <w:ind w:left="0" w:firstLine="11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eastAsia="Calibri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овместно с социальными партнерами необходимые мероприятия по внесению изменений и дополнений в действующее Отраслевое соглашение, коллективные договоры с целью актуализации их содержания с учетом современных направлений развития образования; </w:t>
      </w:r>
    </w:p>
    <w:p w14:paraId="27959775" w14:textId="77777777" w:rsidR="002F3AEC" w:rsidRDefault="002F3AEC" w:rsidP="002F3AEC">
      <w:pPr>
        <w:ind w:firstLine="11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продолжать работу по укреплению положительного имиджа Профсоюза и усилению мотивации профсоюзного членства среди молодых </w:t>
      </w:r>
      <w:r>
        <w:rPr>
          <w:sz w:val="28"/>
          <w:szCs w:val="28"/>
        </w:rPr>
        <w:lastRenderedPageBreak/>
        <w:t xml:space="preserve">педагогов, направленного на формирование культуры профессионального здоровья и здорового образа жизни участников образовательных отношений; </w:t>
      </w:r>
    </w:p>
    <w:p w14:paraId="30E033C1" w14:textId="77777777" w:rsidR="002F3AEC" w:rsidRDefault="002F3AEC" w:rsidP="002F3AEC">
      <w:pPr>
        <w:ind w:firstLine="117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2.5. обеспечить реализацию мероприятий </w:t>
      </w:r>
      <w:proofErr w:type="spellStart"/>
      <w:r>
        <w:rPr>
          <w:iCs/>
          <w:sz w:val="28"/>
          <w:szCs w:val="28"/>
        </w:rPr>
        <w:t>Железноводской</w:t>
      </w:r>
      <w:proofErr w:type="spellEnd"/>
      <w:r>
        <w:rPr>
          <w:iCs/>
          <w:sz w:val="28"/>
          <w:szCs w:val="28"/>
        </w:rPr>
        <w:t xml:space="preserve"> городской организации по Году педагога наставника;</w:t>
      </w:r>
    </w:p>
    <w:p w14:paraId="242E3B32" w14:textId="77777777" w:rsidR="002F3AEC" w:rsidRDefault="002F3AEC" w:rsidP="002F3AEC">
      <w:pPr>
        <w:pStyle w:val="a8"/>
        <w:widowControl w:val="0"/>
        <w:tabs>
          <w:tab w:val="left" w:pos="0"/>
          <w:tab w:val="left" w:pos="851"/>
        </w:tabs>
        <w:autoSpaceDE w:val="0"/>
        <w:snapToGrid w:val="0"/>
        <w:ind w:left="0" w:firstLine="117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 ввести в практику работы выборных коллегиальных органов рассмотрение и распространение опыта работы первичных профсоюзных организаций по мотивации профсоюзного членства, по соблюдению уставных норм при проведении внутрисоюзной организационной деятельности;</w:t>
      </w:r>
    </w:p>
    <w:p w14:paraId="1CA1BCF7" w14:textId="77777777" w:rsidR="002F3AEC" w:rsidRDefault="002F3AEC" w:rsidP="002F3AEC">
      <w:pPr>
        <w:pStyle w:val="a8"/>
        <w:widowControl w:val="0"/>
        <w:tabs>
          <w:tab w:val="left" w:pos="0"/>
          <w:tab w:val="left" w:pos="851"/>
          <w:tab w:val="num" w:pos="2066"/>
        </w:tabs>
        <w:autoSpaceDE w:val="0"/>
        <w:snapToGrid w:val="0"/>
        <w:ind w:left="0" w:firstLine="117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2.7. сформировать и утвердить кадровый резерв на должности председателей городской и первичных профсоюзных организаций.</w:t>
      </w:r>
    </w:p>
    <w:p w14:paraId="03DB145E" w14:textId="77777777" w:rsidR="002F3AEC" w:rsidRDefault="002F3AEC" w:rsidP="002F3AEC">
      <w:pPr>
        <w:pStyle w:val="a8"/>
        <w:numPr>
          <w:ilvl w:val="0"/>
          <w:numId w:val="23"/>
        </w:numPr>
        <w:tabs>
          <w:tab w:val="left" w:pos="851"/>
          <w:tab w:val="left" w:pos="3828"/>
        </w:tabs>
        <w:ind w:left="0" w:firstLine="117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Рекомендовать выборным коллегиальным органам первичных профсоюзных  организаций, взаимодействуя с работодателями:</w:t>
      </w:r>
    </w:p>
    <w:p w14:paraId="06A91C50" w14:textId="77777777" w:rsidR="002F3AEC" w:rsidRDefault="002F3AEC" w:rsidP="002F3AEC">
      <w:pPr>
        <w:tabs>
          <w:tab w:val="left" w:pos="851"/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планировании своей деятельности уделять особое внимание решению уставных задач Профсоюза, а также разработке и проведению мотивационных мероприятий, направленных на повышение профсоюзного членства;</w:t>
      </w:r>
    </w:p>
    <w:p w14:paraId="20AFEB74" w14:textId="77777777" w:rsidR="002F3AEC" w:rsidRDefault="002F3AEC" w:rsidP="002F3AEC">
      <w:pPr>
        <w:tabs>
          <w:tab w:val="left" w:pos="851"/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вести плановый контроль за полнотой отчислений членских профсоюзных взносов и состоянием численности в организации по финансовой составляющей;</w:t>
      </w:r>
    </w:p>
    <w:p w14:paraId="17E87212" w14:textId="77777777" w:rsidR="002F3AEC" w:rsidRDefault="002F3AEC" w:rsidP="002F3AEC">
      <w:pPr>
        <w:tabs>
          <w:tab w:val="left" w:pos="851"/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системно подходить к ведению Пилотного проекта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автоматизации учета членов Профсоюза и сбора годовых статистических отчётов, введению единого электронного профсоюзного билета и </w:t>
      </w:r>
      <w:r>
        <w:rPr>
          <w:sz w:val="28"/>
          <w:szCs w:val="28"/>
        </w:rPr>
        <w:t>активизации работы по информированию членов Профсоюза о возможностях Программы «PROFCARDS» как эффективного средства дополнительной социальной поддержки членов Профсоюза</w:t>
      </w:r>
      <w:r>
        <w:rPr>
          <w:bCs/>
          <w:sz w:val="28"/>
          <w:szCs w:val="28"/>
        </w:rPr>
        <w:t>;</w:t>
      </w:r>
    </w:p>
    <w:p w14:paraId="4B6CE778" w14:textId="77777777" w:rsidR="002F3AEC" w:rsidRDefault="002F3AEC" w:rsidP="002F3AEC">
      <w:pPr>
        <w:pStyle w:val="a8"/>
        <w:numPr>
          <w:ilvl w:val="0"/>
          <w:numId w:val="24"/>
        </w:numPr>
        <w:tabs>
          <w:tab w:val="left" w:pos="851"/>
          <w:tab w:val="left" w:pos="3828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активную гражданскую позицию, популяризировать профсоюзное движение в молодёжной среде, активизируя работу по вовлечению молодых педагогов в мероприятия организаций Профсоюза.</w:t>
      </w:r>
    </w:p>
    <w:p w14:paraId="2BF8B2A6" w14:textId="77777777" w:rsidR="002F3AEC" w:rsidRDefault="002F3AEC" w:rsidP="002F3AEC">
      <w:pPr>
        <w:pStyle w:val="a8"/>
        <w:numPr>
          <w:ilvl w:val="0"/>
          <w:numId w:val="24"/>
        </w:numPr>
        <w:tabs>
          <w:tab w:val="left" w:pos="851"/>
          <w:tab w:val="left" w:pos="3828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формировать из молодых членов Профсоюза кадровый резерв на председателей первичных профсоюзных организаций.</w:t>
      </w:r>
    </w:p>
    <w:bookmarkEnd w:id="6"/>
    <w:p w14:paraId="7EEA4BCA" w14:textId="77777777" w:rsidR="002F3AEC" w:rsidRDefault="002F3AEC" w:rsidP="002F3AEC">
      <w:pPr>
        <w:shd w:val="clear" w:color="auto" w:fill="FFFFFF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Дальнейшее совершенствование многоаспектной деятельности Профсоюза городская организация видит в реализации поставленных задач «Год педагога и наставника».</w:t>
      </w:r>
      <w:r>
        <w:rPr>
          <w:color w:val="000000"/>
          <w:sz w:val="28"/>
          <w:szCs w:val="28"/>
        </w:rPr>
        <w:t xml:space="preserve"> Одна из главных задач раскрыть собственные внутренние резервы и умело использовать внешние в целях дальнейшего формирования системы государственно-общественного управления, повышения социального статуса работников, совершенствования оплаты труда работников, повышения уровня профессионализма профсоюзного актива.</w:t>
      </w:r>
    </w:p>
    <w:p w14:paraId="7D6A7B24" w14:textId="77777777" w:rsidR="002F3AEC" w:rsidRDefault="002F3AEC" w:rsidP="002F3AEC">
      <w:pPr>
        <w:shd w:val="clear" w:color="auto" w:fill="FFFFFF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дальнейшего совершенствования, нужно искать новые пути, использовать новые технологии. Без этого развитие организации Профсоюза невозможно.</w:t>
      </w:r>
    </w:p>
    <w:p w14:paraId="79031088" w14:textId="77777777" w:rsidR="002F3AEC" w:rsidRDefault="002F3AEC" w:rsidP="002F3AEC">
      <w:pPr>
        <w:jc w:val="both"/>
        <w:rPr>
          <w:rFonts w:eastAsia="Calibri"/>
        </w:rPr>
      </w:pPr>
    </w:p>
    <w:p w14:paraId="0861F884" w14:textId="67083AAA" w:rsidR="002E1BB8" w:rsidRPr="002F3AEC" w:rsidRDefault="002E1BB8" w:rsidP="002F3AEC">
      <w:bookmarkStart w:id="7" w:name="_GoBack"/>
      <w:bookmarkEnd w:id="7"/>
    </w:p>
    <w:sectPr w:rsidR="002E1BB8" w:rsidRPr="002F3AEC" w:rsidSect="0028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DC9CF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/>
        <w:iCs/>
        <w:sz w:val="22"/>
        <w:szCs w:val="22"/>
        <w:u w:val="single"/>
        <w:effect w:val="none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E347D1"/>
    <w:multiLevelType w:val="multilevel"/>
    <w:tmpl w:val="486A86D8"/>
    <w:lvl w:ilvl="0">
      <w:start w:val="1"/>
      <w:numFmt w:val="decimal"/>
      <w:lvlText w:val="%1."/>
      <w:legacy w:legacy="1" w:legacySpace="0" w:legacyIndent="462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2" w15:restartNumberingAfterBreak="0">
    <w:nsid w:val="05011872"/>
    <w:multiLevelType w:val="hybridMultilevel"/>
    <w:tmpl w:val="0CC2BD5E"/>
    <w:lvl w:ilvl="0" w:tplc="B074DE34">
      <w:start w:val="1"/>
      <w:numFmt w:val="decimal"/>
      <w:lvlText w:val="%1."/>
      <w:lvlJc w:val="left"/>
      <w:pPr>
        <w:ind w:left="786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F5CBE"/>
    <w:multiLevelType w:val="hybridMultilevel"/>
    <w:tmpl w:val="70AAAFC0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162A6C6E"/>
    <w:multiLevelType w:val="hybridMultilevel"/>
    <w:tmpl w:val="A5F42660"/>
    <w:lvl w:ilvl="0" w:tplc="14987E2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9335CD"/>
    <w:multiLevelType w:val="hybridMultilevel"/>
    <w:tmpl w:val="706C3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104C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CA155B"/>
    <w:multiLevelType w:val="hybridMultilevel"/>
    <w:tmpl w:val="0770D1C4"/>
    <w:lvl w:ilvl="0" w:tplc="90104C7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2BE045B"/>
    <w:multiLevelType w:val="multilevel"/>
    <w:tmpl w:val="B70CCAE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EastAsia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8" w15:restartNumberingAfterBreak="0">
    <w:nsid w:val="289064C9"/>
    <w:multiLevelType w:val="hybridMultilevel"/>
    <w:tmpl w:val="994467F2"/>
    <w:lvl w:ilvl="0" w:tplc="FA121DC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3511AE"/>
    <w:multiLevelType w:val="hybridMultilevel"/>
    <w:tmpl w:val="C2BEA616"/>
    <w:lvl w:ilvl="0" w:tplc="1CD0BE4A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F903E5"/>
    <w:multiLevelType w:val="hybridMultilevel"/>
    <w:tmpl w:val="05ACD818"/>
    <w:lvl w:ilvl="0" w:tplc="C3C63176">
      <w:start w:val="1"/>
      <w:numFmt w:val="decimal"/>
      <w:lvlText w:val="%1."/>
      <w:lvlJc w:val="left"/>
      <w:pPr>
        <w:ind w:left="786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11559"/>
    <w:multiLevelType w:val="hybridMultilevel"/>
    <w:tmpl w:val="4B16F4B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D102487"/>
    <w:multiLevelType w:val="hybridMultilevel"/>
    <w:tmpl w:val="05ACD818"/>
    <w:lvl w:ilvl="0" w:tplc="C3C63176">
      <w:start w:val="1"/>
      <w:numFmt w:val="decimal"/>
      <w:lvlText w:val="%1."/>
      <w:lvlJc w:val="left"/>
      <w:pPr>
        <w:ind w:left="786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6D63B0"/>
    <w:multiLevelType w:val="hybridMultilevel"/>
    <w:tmpl w:val="9A1EE72E"/>
    <w:lvl w:ilvl="0" w:tplc="32429BE4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647D9"/>
    <w:multiLevelType w:val="hybridMultilevel"/>
    <w:tmpl w:val="0AF0F8EC"/>
    <w:lvl w:ilvl="0" w:tplc="34726608">
      <w:start w:val="1"/>
      <w:numFmt w:val="decimal"/>
      <w:lvlText w:val="%1."/>
      <w:lvlJc w:val="righ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764F0"/>
    <w:multiLevelType w:val="multilevel"/>
    <w:tmpl w:val="89F85F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6" w15:restartNumberingAfterBreak="0">
    <w:nsid w:val="682361D2"/>
    <w:multiLevelType w:val="hybridMultilevel"/>
    <w:tmpl w:val="2774D0C2"/>
    <w:lvl w:ilvl="0" w:tplc="32429BE4">
      <w:start w:val="1"/>
      <w:numFmt w:val="decimal"/>
      <w:lvlText w:val="%1."/>
      <w:lvlJc w:val="righ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87EC3"/>
    <w:multiLevelType w:val="hybridMultilevel"/>
    <w:tmpl w:val="96969ADA"/>
    <w:lvl w:ilvl="0" w:tplc="9F60A4EC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93959"/>
    <w:multiLevelType w:val="multilevel"/>
    <w:tmpl w:val="7CE618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6711C"/>
    <w:multiLevelType w:val="hybridMultilevel"/>
    <w:tmpl w:val="4CBAC8EC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768C3185"/>
    <w:multiLevelType w:val="hybridMultilevel"/>
    <w:tmpl w:val="47F877C6"/>
    <w:lvl w:ilvl="0" w:tplc="4CFCAD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8B4B5B"/>
    <w:multiLevelType w:val="hybridMultilevel"/>
    <w:tmpl w:val="4EC8E4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9"/>
  </w:num>
  <w:num w:numId="7">
    <w:abstractNumId w:val="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81"/>
    <w:rsid w:val="00022849"/>
    <w:rsid w:val="00060C6B"/>
    <w:rsid w:val="000644C3"/>
    <w:rsid w:val="001211FD"/>
    <w:rsid w:val="001501C0"/>
    <w:rsid w:val="001845C4"/>
    <w:rsid w:val="00220FCE"/>
    <w:rsid w:val="00240E12"/>
    <w:rsid w:val="0025160E"/>
    <w:rsid w:val="002612C0"/>
    <w:rsid w:val="002865E5"/>
    <w:rsid w:val="0029736A"/>
    <w:rsid w:val="002A57C8"/>
    <w:rsid w:val="002E1BB8"/>
    <w:rsid w:val="002F3AEC"/>
    <w:rsid w:val="003076E2"/>
    <w:rsid w:val="003A442C"/>
    <w:rsid w:val="003A7EA1"/>
    <w:rsid w:val="0042555D"/>
    <w:rsid w:val="00546457"/>
    <w:rsid w:val="00573F85"/>
    <w:rsid w:val="005D72FD"/>
    <w:rsid w:val="005E14DB"/>
    <w:rsid w:val="00672D82"/>
    <w:rsid w:val="00687795"/>
    <w:rsid w:val="006D07AA"/>
    <w:rsid w:val="006D7AD3"/>
    <w:rsid w:val="006E04DD"/>
    <w:rsid w:val="006F01B2"/>
    <w:rsid w:val="00750022"/>
    <w:rsid w:val="00754D6A"/>
    <w:rsid w:val="007C3D14"/>
    <w:rsid w:val="007E5D71"/>
    <w:rsid w:val="007F6D45"/>
    <w:rsid w:val="007F6EC0"/>
    <w:rsid w:val="00805C86"/>
    <w:rsid w:val="00835931"/>
    <w:rsid w:val="00873545"/>
    <w:rsid w:val="00896705"/>
    <w:rsid w:val="008A2F31"/>
    <w:rsid w:val="008C0C15"/>
    <w:rsid w:val="008C6F1B"/>
    <w:rsid w:val="008E2874"/>
    <w:rsid w:val="008F0403"/>
    <w:rsid w:val="009174FA"/>
    <w:rsid w:val="00960826"/>
    <w:rsid w:val="009B3372"/>
    <w:rsid w:val="009C0EBD"/>
    <w:rsid w:val="009D2387"/>
    <w:rsid w:val="00A5288D"/>
    <w:rsid w:val="00A7721E"/>
    <w:rsid w:val="00A97CA8"/>
    <w:rsid w:val="00AA49F2"/>
    <w:rsid w:val="00AA4EC9"/>
    <w:rsid w:val="00AC7525"/>
    <w:rsid w:val="00AC7E90"/>
    <w:rsid w:val="00AD368F"/>
    <w:rsid w:val="00B32B75"/>
    <w:rsid w:val="00B53333"/>
    <w:rsid w:val="00B55BB0"/>
    <w:rsid w:val="00BB0722"/>
    <w:rsid w:val="00BE140C"/>
    <w:rsid w:val="00BF4094"/>
    <w:rsid w:val="00C564EA"/>
    <w:rsid w:val="00CB7E5A"/>
    <w:rsid w:val="00CC3B52"/>
    <w:rsid w:val="00D02080"/>
    <w:rsid w:val="00D63751"/>
    <w:rsid w:val="00DC1881"/>
    <w:rsid w:val="00DD7A84"/>
    <w:rsid w:val="00DE7982"/>
    <w:rsid w:val="00E330C3"/>
    <w:rsid w:val="00E34510"/>
    <w:rsid w:val="00E958B4"/>
    <w:rsid w:val="00EA54A0"/>
    <w:rsid w:val="00EB1002"/>
    <w:rsid w:val="00ED388B"/>
    <w:rsid w:val="00ED521E"/>
    <w:rsid w:val="00EE39B6"/>
    <w:rsid w:val="00F16AD4"/>
    <w:rsid w:val="00F253E5"/>
    <w:rsid w:val="00F5636B"/>
    <w:rsid w:val="00F63A6B"/>
    <w:rsid w:val="00F76C93"/>
    <w:rsid w:val="00FE6047"/>
    <w:rsid w:val="00FF7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AF8A"/>
  <w15:docId w15:val="{CCE003D0-BC64-44E8-88D8-9F6C0E9F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501C0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1501C0"/>
    <w:pPr>
      <w:spacing w:before="100" w:beforeAutospacing="1" w:after="119"/>
    </w:pPr>
  </w:style>
  <w:style w:type="paragraph" w:styleId="a5">
    <w:name w:val="Body Text"/>
    <w:basedOn w:val="a"/>
    <w:link w:val="a6"/>
    <w:uiPriority w:val="99"/>
    <w:semiHidden/>
    <w:unhideWhenUsed/>
    <w:qFormat/>
    <w:rsid w:val="001501C0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a6">
    <w:name w:val="Основной текст Знак"/>
    <w:basedOn w:val="a0"/>
    <w:link w:val="a5"/>
    <w:uiPriority w:val="99"/>
    <w:semiHidden/>
    <w:rsid w:val="001501C0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1501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1501C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7">
    <w:name w:val="Абзац списка Знак"/>
    <w:aliases w:val="Абзац списка1 Знак,ПАРАГРАФ Знак"/>
    <w:link w:val="a8"/>
    <w:uiPriority w:val="99"/>
    <w:locked/>
    <w:rsid w:val="00EE39B6"/>
    <w:rPr>
      <w:sz w:val="24"/>
      <w:szCs w:val="24"/>
      <w:lang w:val="x-none" w:eastAsia="x-none"/>
    </w:rPr>
  </w:style>
  <w:style w:type="paragraph" w:styleId="a8">
    <w:name w:val="List Paragraph"/>
    <w:aliases w:val="Абзац списка1,ПАРАГРАФ"/>
    <w:basedOn w:val="a"/>
    <w:link w:val="a7"/>
    <w:uiPriority w:val="99"/>
    <w:qFormat/>
    <w:rsid w:val="00EE39B6"/>
    <w:pPr>
      <w:ind w:left="720" w:firstLine="708"/>
      <w:contextualSpacing/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2">
    <w:name w:val="Основной текст (2)"/>
    <w:rsid w:val="008E28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1">
    <w:name w:val="Обычный1"/>
    <w:uiPriority w:val="99"/>
    <w:qFormat/>
    <w:rsid w:val="00F5636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8F04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_"/>
    <w:locked/>
    <w:rsid w:val="003A442C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3586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Cyber</cp:lastModifiedBy>
  <cp:revision>6</cp:revision>
  <dcterms:created xsi:type="dcterms:W3CDTF">2023-02-28T12:42:00Z</dcterms:created>
  <dcterms:modified xsi:type="dcterms:W3CDTF">2023-04-24T14:17:00Z</dcterms:modified>
</cp:coreProperties>
</file>